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1A3D" w:rsidRDefault="00E31A3D">
      <w:pPr>
        <w:rPr>
          <w:rFonts w:ascii="Times New Roman" w:hAnsi="Times New Roman" w:cs="Times New Roman"/>
          <w:b/>
        </w:rPr>
      </w:pPr>
    </w:p>
    <w:p w:rsidR="00E31A3D" w:rsidRDefault="00E31A3D" w:rsidP="00E31A3D">
      <w:pPr>
        <w:jc w:val="center"/>
        <w:rPr>
          <w:rFonts w:ascii="Times New Roman" w:hAnsi="Times New Roman" w:cs="Times New Roman"/>
          <w:b/>
        </w:rPr>
      </w:pPr>
      <w:r w:rsidRPr="00E31A3D">
        <w:rPr>
          <w:rFonts w:ascii="Times New Roman" w:hAnsi="Times New Roman" w:cs="Times New Roman"/>
          <w:b/>
          <w:noProof/>
        </w:rPr>
        <w:drawing>
          <wp:inline distT="0" distB="0" distL="0" distR="0">
            <wp:extent cx="2971800" cy="1038225"/>
            <wp:effectExtent l="0" t="0" r="0" b="9525"/>
            <wp:docPr id="1" name="Picture 1" descr="\\bhpfile1\Data\Users\Management\Website Documents\2016 Website\website Pictures\behavioral-health-care-provider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hpfile1\Data\Users\Management\Website Documents\2016 Website\website Pictures\behavioral-health-care-providers-log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71800" cy="1038225"/>
                    </a:xfrm>
                    <a:prstGeom prst="rect">
                      <a:avLst/>
                    </a:prstGeom>
                    <a:noFill/>
                    <a:ln>
                      <a:noFill/>
                    </a:ln>
                  </pic:spPr>
                </pic:pic>
              </a:graphicData>
            </a:graphic>
          </wp:inline>
        </w:drawing>
      </w:r>
    </w:p>
    <w:p w:rsidR="00E31A3D" w:rsidRDefault="00E31A3D">
      <w:pPr>
        <w:rPr>
          <w:rFonts w:ascii="Times New Roman" w:hAnsi="Times New Roman" w:cs="Times New Roman"/>
          <w:b/>
        </w:rPr>
      </w:pPr>
    </w:p>
    <w:p w:rsidR="00E31A3D" w:rsidRDefault="00E31A3D">
      <w:pPr>
        <w:rPr>
          <w:rFonts w:ascii="Times New Roman" w:hAnsi="Times New Roman" w:cs="Times New Roman"/>
          <w:b/>
        </w:rPr>
      </w:pPr>
    </w:p>
    <w:p w:rsidR="000465FB" w:rsidRPr="00E31A3D" w:rsidRDefault="00C8240D">
      <w:pPr>
        <w:rPr>
          <w:rFonts w:ascii="Times New Roman" w:hAnsi="Times New Roman" w:cs="Times New Roman"/>
          <w:b/>
          <w:sz w:val="28"/>
          <w:szCs w:val="28"/>
        </w:rPr>
      </w:pPr>
      <w:r w:rsidRPr="00E31A3D">
        <w:rPr>
          <w:rFonts w:ascii="Times New Roman" w:hAnsi="Times New Roman" w:cs="Times New Roman"/>
          <w:b/>
          <w:sz w:val="28"/>
          <w:szCs w:val="28"/>
        </w:rPr>
        <w:t>Practitioners’ Rights</w:t>
      </w:r>
    </w:p>
    <w:p w:rsidR="00C8240D" w:rsidRPr="00C8240D" w:rsidRDefault="00C8240D">
      <w:pPr>
        <w:rPr>
          <w:rFonts w:ascii="Times New Roman" w:hAnsi="Times New Roman" w:cs="Times New Roman"/>
          <w:sz w:val="24"/>
          <w:szCs w:val="24"/>
        </w:rPr>
      </w:pPr>
      <w:r w:rsidRPr="00C8240D">
        <w:rPr>
          <w:rFonts w:ascii="Times New Roman" w:hAnsi="Times New Roman" w:cs="Times New Roman"/>
          <w:sz w:val="24"/>
          <w:szCs w:val="24"/>
        </w:rPr>
        <w:t>Practitioners applying for initial participation or non-going participation in the BHP network have the following rights:</w:t>
      </w:r>
    </w:p>
    <w:p w:rsidR="00C8240D" w:rsidRDefault="00C8240D" w:rsidP="00C8240D">
      <w:pPr>
        <w:pStyle w:val="ListParagraph"/>
        <w:numPr>
          <w:ilvl w:val="0"/>
          <w:numId w:val="1"/>
        </w:numPr>
        <w:rPr>
          <w:rFonts w:ascii="Times New Roman" w:hAnsi="Times New Roman" w:cs="Times New Roman"/>
          <w:sz w:val="24"/>
          <w:szCs w:val="24"/>
        </w:rPr>
      </w:pPr>
      <w:r w:rsidRPr="00C8240D">
        <w:rPr>
          <w:rFonts w:ascii="Times New Roman" w:hAnsi="Times New Roman" w:cs="Times New Roman"/>
          <w:sz w:val="24"/>
          <w:szCs w:val="24"/>
        </w:rPr>
        <w:t>The right to review the information submitted in support of their credentialing applications. You may call BHP Network Services at 763-52</w:t>
      </w:r>
      <w:r w:rsidR="000E57C7">
        <w:rPr>
          <w:rFonts w:ascii="Times New Roman" w:hAnsi="Times New Roman" w:cs="Times New Roman"/>
          <w:sz w:val="24"/>
          <w:szCs w:val="24"/>
        </w:rPr>
        <w:t>5</w:t>
      </w:r>
      <w:r w:rsidRPr="00C8240D">
        <w:rPr>
          <w:rFonts w:ascii="Times New Roman" w:hAnsi="Times New Roman" w:cs="Times New Roman"/>
          <w:sz w:val="24"/>
          <w:szCs w:val="24"/>
        </w:rPr>
        <w:t>-1746 to arrange a time to review your submitted application.</w:t>
      </w:r>
    </w:p>
    <w:p w:rsidR="00E31A3D" w:rsidRPr="00C8240D" w:rsidRDefault="00E31A3D" w:rsidP="00E31A3D">
      <w:pPr>
        <w:pStyle w:val="ListParagraph"/>
        <w:rPr>
          <w:rFonts w:ascii="Times New Roman" w:hAnsi="Times New Roman" w:cs="Times New Roman"/>
          <w:sz w:val="24"/>
          <w:szCs w:val="24"/>
        </w:rPr>
      </w:pPr>
    </w:p>
    <w:p w:rsidR="00C8240D" w:rsidRDefault="00C8240D" w:rsidP="00C8240D">
      <w:pPr>
        <w:pStyle w:val="ListParagraph"/>
        <w:numPr>
          <w:ilvl w:val="0"/>
          <w:numId w:val="1"/>
        </w:numPr>
        <w:rPr>
          <w:rFonts w:ascii="Times New Roman" w:hAnsi="Times New Roman" w:cs="Times New Roman"/>
          <w:sz w:val="24"/>
          <w:szCs w:val="24"/>
        </w:rPr>
      </w:pPr>
      <w:r w:rsidRPr="00C8240D">
        <w:rPr>
          <w:rFonts w:ascii="Times New Roman" w:hAnsi="Times New Roman" w:cs="Times New Roman"/>
          <w:sz w:val="24"/>
          <w:szCs w:val="24"/>
        </w:rPr>
        <w:t>Practitioners are not allowed to review references, recommendations or other information that is peer review protected or otherwise protected by state or federal law.</w:t>
      </w:r>
    </w:p>
    <w:p w:rsidR="00E31A3D" w:rsidRPr="00C8240D" w:rsidRDefault="00E31A3D" w:rsidP="00E31A3D">
      <w:pPr>
        <w:pStyle w:val="ListParagraph"/>
        <w:rPr>
          <w:rFonts w:ascii="Times New Roman" w:hAnsi="Times New Roman" w:cs="Times New Roman"/>
          <w:sz w:val="24"/>
          <w:szCs w:val="24"/>
        </w:rPr>
      </w:pPr>
    </w:p>
    <w:p w:rsidR="00C8240D" w:rsidRDefault="00C8240D" w:rsidP="00C8240D">
      <w:pPr>
        <w:pStyle w:val="ListParagraph"/>
        <w:numPr>
          <w:ilvl w:val="0"/>
          <w:numId w:val="1"/>
        </w:numPr>
        <w:rPr>
          <w:rFonts w:ascii="Times New Roman" w:hAnsi="Times New Roman" w:cs="Times New Roman"/>
          <w:sz w:val="24"/>
          <w:szCs w:val="24"/>
        </w:rPr>
      </w:pPr>
      <w:r w:rsidRPr="00C8240D">
        <w:rPr>
          <w:rFonts w:ascii="Times New Roman" w:hAnsi="Times New Roman" w:cs="Times New Roman"/>
          <w:sz w:val="24"/>
          <w:szCs w:val="24"/>
        </w:rPr>
        <w:t>The right to correct erroneous information submitted by other sources. During the review process, Fairview Systems Credentialing off (FSCO) staff will make note of any substantial discrepancies between the information reported by the practitioner and information obtained through the credentialing process. If a substantial discrepancy is identified, the prac</w:t>
      </w:r>
      <w:r w:rsidR="00AD46DA">
        <w:rPr>
          <w:rFonts w:ascii="Times New Roman" w:hAnsi="Times New Roman" w:cs="Times New Roman"/>
          <w:sz w:val="24"/>
          <w:szCs w:val="24"/>
        </w:rPr>
        <w:t>titioner is notifie</w:t>
      </w:r>
      <w:r w:rsidR="0014687C">
        <w:rPr>
          <w:rFonts w:ascii="Times New Roman" w:hAnsi="Times New Roman" w:cs="Times New Roman"/>
          <w:sz w:val="24"/>
          <w:szCs w:val="24"/>
        </w:rPr>
        <w:t>d in writing of the discrepancy. The practitioner is given the opportunity to submit</w:t>
      </w:r>
      <w:bookmarkStart w:id="0" w:name="_GoBack"/>
      <w:bookmarkEnd w:id="0"/>
      <w:r w:rsidR="0014687C">
        <w:rPr>
          <w:rFonts w:ascii="Times New Roman" w:hAnsi="Times New Roman" w:cs="Times New Roman"/>
          <w:sz w:val="24"/>
          <w:szCs w:val="24"/>
        </w:rPr>
        <w:t xml:space="preserve"> in writing,</w:t>
      </w:r>
      <w:r w:rsidRPr="00C8240D">
        <w:rPr>
          <w:rFonts w:ascii="Times New Roman" w:hAnsi="Times New Roman" w:cs="Times New Roman"/>
          <w:sz w:val="24"/>
          <w:szCs w:val="24"/>
        </w:rPr>
        <w:t xml:space="preserve"> within </w:t>
      </w:r>
      <w:r w:rsidR="0014687C">
        <w:rPr>
          <w:rFonts w:ascii="Times New Roman" w:hAnsi="Times New Roman" w:cs="Times New Roman"/>
          <w:sz w:val="24"/>
          <w:szCs w:val="24"/>
        </w:rPr>
        <w:t xml:space="preserve">10 days, any corrections of erroneous information obtained from other sources or explanations for such discrepancies. </w:t>
      </w:r>
      <w:r w:rsidRPr="00C8240D">
        <w:rPr>
          <w:rFonts w:ascii="Times New Roman" w:hAnsi="Times New Roman" w:cs="Times New Roman"/>
          <w:sz w:val="24"/>
          <w:szCs w:val="24"/>
        </w:rPr>
        <w:t>Please contact FSCO at 612-672-7700 or at the contact number listed in any correspondence received.</w:t>
      </w:r>
    </w:p>
    <w:p w:rsidR="00C8240D" w:rsidRPr="00C8240D" w:rsidRDefault="00C8240D" w:rsidP="00C8240D">
      <w:pPr>
        <w:pStyle w:val="ListParagraph"/>
        <w:rPr>
          <w:rFonts w:ascii="Times New Roman" w:hAnsi="Times New Roman" w:cs="Times New Roman"/>
          <w:sz w:val="24"/>
          <w:szCs w:val="24"/>
        </w:rPr>
      </w:pPr>
    </w:p>
    <w:p w:rsidR="00C8240D" w:rsidRPr="00C8240D" w:rsidRDefault="00C8240D" w:rsidP="00C8240D">
      <w:pPr>
        <w:pStyle w:val="ListParagraph"/>
        <w:numPr>
          <w:ilvl w:val="0"/>
          <w:numId w:val="1"/>
        </w:numPr>
        <w:rPr>
          <w:rFonts w:ascii="Times New Roman" w:hAnsi="Times New Roman" w:cs="Times New Roman"/>
          <w:sz w:val="24"/>
          <w:szCs w:val="24"/>
        </w:rPr>
      </w:pPr>
      <w:r w:rsidRPr="00C8240D">
        <w:rPr>
          <w:rFonts w:ascii="Times New Roman" w:hAnsi="Times New Roman" w:cs="Times New Roman"/>
          <w:sz w:val="24"/>
          <w:szCs w:val="24"/>
        </w:rPr>
        <w:t>The right to be informed, upon request of the status of an initial or reappointment applications. Practitioners may call BHP Network Services Department at 763-525-1746 regarding the status of an initial application and may call FSCO at 612-672-7700 regarding the status of a reappointment application.</w:t>
      </w:r>
    </w:p>
    <w:sectPr w:rsidR="00C8240D" w:rsidRPr="00C824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180901"/>
    <w:multiLevelType w:val="hybridMultilevel"/>
    <w:tmpl w:val="326E1F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40D"/>
    <w:rsid w:val="000465FB"/>
    <w:rsid w:val="000E57C7"/>
    <w:rsid w:val="0014687C"/>
    <w:rsid w:val="00261F5D"/>
    <w:rsid w:val="00AD46DA"/>
    <w:rsid w:val="00C8240D"/>
    <w:rsid w:val="00E31A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3AD1E"/>
  <w15:chartTrackingRefBased/>
  <w15:docId w15:val="{46ADEA9B-C2DE-4FB8-B428-AA0E9DA39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24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227</Words>
  <Characters>1295</Characters>
  <Application>Microsoft Office Word</Application>
  <DocSecurity>4</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Autumn M. Knotts</dc:creator>
  <cp:keywords/>
  <dc:description/>
  <cp:lastModifiedBy>Autumn M. Knotts</cp:lastModifiedBy>
  <cp:revision>2</cp:revision>
  <dcterms:created xsi:type="dcterms:W3CDTF">2017-03-28T13:06:00Z</dcterms:created>
  <dcterms:modified xsi:type="dcterms:W3CDTF">2017-03-28T13:06:00Z</dcterms:modified>
</cp:coreProperties>
</file>